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75" w:type="dxa"/>
        <w:jc w:val="center"/>
        <w:tblCellSpacing w:w="0" w:type="dxa"/>
        <w:shd w:val="clear" w:color="auto" w:fill="B0B0B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0"/>
      </w:tblGrid>
      <w:tr w:rsidR="00A64508" w:rsidTr="00A64508">
        <w:trPr>
          <w:tblCellSpacing w:w="0" w:type="dxa"/>
          <w:jc w:val="center"/>
        </w:trPr>
        <w:tc>
          <w:tcPr>
            <w:tcW w:w="0" w:type="auto"/>
            <w:shd w:val="clear" w:color="auto" w:fill="B0B0B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8175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"/>
              <w:gridCol w:w="8060"/>
            </w:tblGrid>
            <w:tr w:rsidR="00A64508">
              <w:trPr>
                <w:trHeight w:val="450"/>
                <w:tblCellSpacing w:w="0" w:type="dxa"/>
                <w:jc w:val="center"/>
              </w:trPr>
              <w:tc>
                <w:tcPr>
                  <w:tcW w:w="150" w:type="dxa"/>
                  <w:shd w:val="clear" w:color="auto" w:fill="003366"/>
                  <w:vAlign w:val="center"/>
                  <w:hideMark/>
                </w:tcPr>
                <w:p w:rsidR="00A64508" w:rsidRDefault="00A64508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25" w:type="dxa"/>
                  <w:shd w:val="clear" w:color="auto" w:fill="003366"/>
                  <w:vAlign w:val="center"/>
                  <w:hideMark/>
                </w:tcPr>
                <w:p w:rsidR="00A64508" w:rsidRDefault="00A64508">
                  <w:r>
                    <w:rPr>
                      <w:rStyle w:val="Strong"/>
                      <w:rFonts w:ascii="Arial" w:hAnsi="Arial" w:cs="Arial"/>
                      <w:color w:val="FFFFFF"/>
                      <w:sz w:val="27"/>
                      <w:szCs w:val="27"/>
                    </w:rPr>
                    <w:t>River Management Society</w:t>
                  </w:r>
                  <w:r>
                    <w:t xml:space="preserve"> </w:t>
                  </w:r>
                </w:p>
              </w:tc>
            </w:tr>
            <w:tr w:rsidR="00A64508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A64508" w:rsidRDefault="00A64508">
                  <w:r>
                    <w:rPr>
                      <w:noProof/>
                    </w:rPr>
                    <w:drawing>
                      <wp:inline distT="0" distB="0" distL="0" distR="0">
                        <wp:extent cx="5191125" cy="856615"/>
                        <wp:effectExtent l="0" t="0" r="9525" b="635"/>
                        <wp:docPr id="2" name="Picture 2" descr="Hiring Hints to Maximize Your Recruitment Advertis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iring Hints to Maximize Your Recruitment Advertis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91125" cy="856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508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B0B0B0"/>
                  <w:hideMark/>
                </w:tcPr>
                <w:p w:rsidR="00A64508" w:rsidRDefault="00A64508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3366"/>
                      <w:sz w:val="33"/>
                      <w:szCs w:val="33"/>
                    </w:rPr>
                    <w:t xml:space="preserve">Where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3366"/>
                      <w:sz w:val="33"/>
                      <w:szCs w:val="33"/>
                    </w:rPr>
                    <w:t>are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3366"/>
                      <w:sz w:val="33"/>
                      <w:szCs w:val="33"/>
                    </w:rPr>
                    <w:t xml:space="preserve"> the Great Candidates Hiding?</w:t>
                  </w:r>
                  <w:r>
                    <w:t xml:space="preserve"> </w:t>
                  </w:r>
                </w:p>
              </w:tc>
            </w:tr>
            <w:tr w:rsidR="00A64508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</w:tcPr>
                <w:p w:rsidR="00A64508" w:rsidRDefault="00A64508">
                  <w:r>
                    <w:rPr>
                      <w:noProof/>
                    </w:rPr>
                    <w:drawing>
                      <wp:inline distT="0" distB="0" distL="0" distR="0">
                        <wp:extent cx="5191125" cy="1371600"/>
                        <wp:effectExtent l="0" t="0" r="9525" b="0"/>
                        <wp:docPr id="1" name="Picture 1" descr="image of candidate hiding in cubic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of candidate hiding in cubic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91125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8175" w:type="dxa"/>
                    <w:tblCellSpacing w:w="75" w:type="dxa"/>
                    <w:shd w:val="clear" w:color="auto" w:fill="EBEBE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75"/>
                  </w:tblGrid>
                  <w:tr w:rsidR="00A64508">
                    <w:trPr>
                      <w:tblCellSpacing w:w="75" w:type="dxa"/>
                    </w:trPr>
                    <w:tc>
                      <w:tcPr>
                        <w:tcW w:w="0" w:type="auto"/>
                        <w:shd w:val="clear" w:color="auto" w:fill="EBEBEB"/>
                        <w:hideMark/>
                      </w:tcPr>
                      <w:p w:rsidR="00A64508" w:rsidRDefault="00A64508">
                        <w:pPr>
                          <w:pStyle w:val="NormalWeb"/>
                          <w:spacing w:line="255" w:lineRule="atLeast"/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  <w:t>Do you have great jobs to offer but still have a hard time attracting candidates?</w:t>
                        </w:r>
                      </w:p>
                      <w:p w:rsidR="00A64508" w:rsidRDefault="00A64508">
                        <w:pPr>
                          <w:pStyle w:val="NormalWeb"/>
                          <w:spacing w:line="255" w:lineRule="atLeast"/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</w:pPr>
                        <w:hyperlink r:id="rId7" w:history="1">
                          <w:r>
                            <w:rPr>
                              <w:rStyle w:val="Strong"/>
                              <w:rFonts w:ascii="Verdana" w:hAnsi="Verdana"/>
                              <w:color w:val="003399"/>
                              <w:sz w:val="18"/>
                              <w:szCs w:val="18"/>
                              <w:u w:val="single"/>
                            </w:rPr>
                            <w:t>River Management Society</w:t>
                          </w:r>
                        </w:hyperlink>
                        <w:r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  <w:t xml:space="preserve"> is the jobs resource for the high performers in our niche.</w:t>
                        </w:r>
                      </w:p>
                      <w:p w:rsidR="00A64508" w:rsidRDefault="00A64508">
                        <w:pPr>
                          <w:pStyle w:val="NormalWeb"/>
                          <w:spacing w:line="255" w:lineRule="atLeast"/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</w:pPr>
                        <w:hyperlink r:id="rId8" w:history="1">
                          <w:r>
                            <w:rPr>
                              <w:rStyle w:val="Strong"/>
                              <w:rFonts w:ascii="Verdana" w:hAnsi="Verdana"/>
                              <w:color w:val="003399"/>
                              <w:sz w:val="18"/>
                              <w:szCs w:val="18"/>
                              <w:u w:val="single"/>
                            </w:rPr>
                            <w:t>Post today</w:t>
                          </w:r>
                        </w:hyperlink>
                        <w:r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  <w:t xml:space="preserve"> or </w:t>
                        </w:r>
                        <w:hyperlink r:id="rId9" w:history="1">
                          <w:r>
                            <w:rPr>
                              <w:rStyle w:val="Strong"/>
                              <w:rFonts w:ascii="Verdana" w:hAnsi="Verdana"/>
                              <w:color w:val="003399"/>
                              <w:sz w:val="18"/>
                              <w:szCs w:val="18"/>
                              <w:u w:val="single"/>
                            </w:rPr>
                            <w:t>speak to an expert</w:t>
                          </w:r>
                        </w:hyperlink>
                        <w:r>
                          <w:rPr>
                            <w:rFonts w:ascii="Verdana" w:hAnsi="Verdana"/>
                            <w:color w:val="454140"/>
                            <w:sz w:val="18"/>
                            <w:szCs w:val="18"/>
                          </w:rPr>
                          <w:t xml:space="preserve"> that can help create a customized recruiting solution to get you great candidates.</w:t>
                        </w:r>
                      </w:p>
                    </w:tc>
                  </w:tr>
                </w:tbl>
                <w:p w:rsidR="00A64508" w:rsidRDefault="00A64508"/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90"/>
                  </w:tblGrid>
                  <w:tr w:rsidR="00A6450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8175" w:type="dxa"/>
                          <w:tblCellSpacing w:w="75" w:type="dxa"/>
                          <w:shd w:val="clear" w:color="auto" w:fill="EBEBEB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5"/>
                        </w:tblGrid>
                        <w:tr w:rsidR="00A64508">
                          <w:trPr>
                            <w:tblCellSpacing w:w="75" w:type="dxa"/>
                          </w:trPr>
                          <w:tc>
                            <w:tcPr>
                              <w:tcW w:w="0" w:type="auto"/>
                              <w:shd w:val="clear" w:color="auto" w:fill="EBEBEB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:rsidR="00A64508" w:rsidRDefault="00A64508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River Management Society, Post Office Box 5750, Takoma Park, MD 20913-5750 </w:t>
                              </w:r>
                            </w:p>
                          </w:tc>
                        </w:tr>
                      </w:tbl>
                      <w:p w:rsidR="00A64508" w:rsidRDefault="00A64508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64508" w:rsidRDefault="00A64508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A64508" w:rsidRDefault="00A6450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563B" w:rsidRDefault="00BB563B">
      <w:bookmarkStart w:id="0" w:name="_GoBack"/>
      <w:bookmarkEnd w:id="0"/>
    </w:p>
    <w:sectPr w:rsidR="00BB5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08"/>
    <w:rsid w:val="006F23B9"/>
    <w:rsid w:val="00A64508"/>
    <w:rsid w:val="00B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50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45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450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45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target.com/employer/pric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btarget.com/home/index.cfm?site_id=138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ployersupport@jobtarg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Shimoda</dc:creator>
  <cp:lastModifiedBy>Shimoda</cp:lastModifiedBy>
  <cp:revision>1</cp:revision>
  <dcterms:created xsi:type="dcterms:W3CDTF">2013-03-09T17:23:00Z</dcterms:created>
  <dcterms:modified xsi:type="dcterms:W3CDTF">2013-03-09T17:24:00Z</dcterms:modified>
</cp:coreProperties>
</file>